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0255E" w:rsidRDefault="005F16EC">
      <w:pPr>
        <w:jc w:val="center"/>
      </w:pPr>
      <w:r>
        <w:rPr>
          <w:b/>
          <w:u w:val="single"/>
        </w:rPr>
        <w:t>Chelsea Car Accident Attorney</w:t>
      </w:r>
    </w:p>
    <w:p w:rsidR="00E0255E" w:rsidRDefault="00E0255E">
      <w:pPr>
        <w:jc w:val="center"/>
      </w:pPr>
    </w:p>
    <w:p w:rsidR="00E0255E" w:rsidRDefault="005F16EC">
      <w:r>
        <w:t xml:space="preserve">Located in Suffolk County with a population of just under 37,000, Chelsea is a city in Massachusetts known for its beautiful harbor and historic past. </w:t>
      </w:r>
      <w:r w:rsidR="001D72B3">
        <w:t xml:space="preserve"> </w:t>
      </w:r>
      <w:r>
        <w:t xml:space="preserve">Like many other cities, Chelsea </w:t>
      </w:r>
      <w:r w:rsidR="00DC13E7">
        <w:t>has its share of</w:t>
      </w:r>
      <w:r>
        <w:t xml:space="preserve"> irresponsible drivers that cause serious car accidents. </w:t>
      </w:r>
      <w:r w:rsidR="001D72B3">
        <w:t xml:space="preserve"> </w:t>
      </w:r>
      <w:r>
        <w:t xml:space="preserve">If you’ve been involved in a car accident in Chelsea, the attorneys at the Law Office of Neil Burns </w:t>
      </w:r>
      <w:r w:rsidR="001D72B3">
        <w:t xml:space="preserve">in Boston </w:t>
      </w:r>
      <w:r>
        <w:t>are ready to fight for your rights as a victim.</w:t>
      </w:r>
    </w:p>
    <w:p w:rsidR="00E0255E" w:rsidRDefault="00E0255E"/>
    <w:p w:rsidR="00E0255E" w:rsidRDefault="005F16EC">
      <w:r>
        <w:rPr>
          <w:b/>
        </w:rPr>
        <w:t>Causes of Chelsea Car Accidents</w:t>
      </w:r>
    </w:p>
    <w:p w:rsidR="00E0255E" w:rsidRDefault="00E0255E"/>
    <w:p w:rsidR="00E0255E" w:rsidRDefault="005F16EC">
      <w:r>
        <w:t xml:space="preserve">Car accidents can be caused by many different </w:t>
      </w:r>
      <w:r w:rsidR="001D72B3">
        <w:t>reason</w:t>
      </w:r>
      <w:r>
        <w:t xml:space="preserve">s. </w:t>
      </w:r>
      <w:r w:rsidR="001D72B3">
        <w:t xml:space="preserve"> </w:t>
      </w:r>
      <w:r>
        <w:t xml:space="preserve">Icy roads, poor visibility due to weather, poorly maintained roadways, and defective vehicle parts can all contribute to the likelihood of an </w:t>
      </w:r>
      <w:r w:rsidR="001D72B3">
        <w:t>collision</w:t>
      </w:r>
      <w:r>
        <w:t xml:space="preserve"> occurring. </w:t>
      </w:r>
      <w:r w:rsidR="001D72B3">
        <w:t xml:space="preserve"> </w:t>
      </w:r>
      <w:r>
        <w:t>More often than not, though, car accidents are caused by preventable instances of driver error.</w:t>
      </w:r>
    </w:p>
    <w:p w:rsidR="00E0255E" w:rsidRDefault="00E0255E"/>
    <w:p w:rsidR="00E0255E" w:rsidRDefault="005F16EC">
      <w:r>
        <w:t xml:space="preserve">When a driver speeds, disobeys traffic laws, drives aggressively, operates a motor vehicle while under the influence of drugs or alcohol, or drives while fatigued or distracted, they put other drivers at risk. </w:t>
      </w:r>
      <w:r w:rsidR="001D72B3">
        <w:t xml:space="preserve"> Failing to drive defensively can also lead to a collision.  </w:t>
      </w:r>
      <w:r>
        <w:t>If your car accident has been caused by the irresponsible actions of another driver, you may be able to file a lawsuit for damages.</w:t>
      </w:r>
    </w:p>
    <w:p w:rsidR="00E0255E" w:rsidRDefault="00E0255E"/>
    <w:p w:rsidR="00E0255E" w:rsidRDefault="005F16EC">
      <w:r>
        <w:rPr>
          <w:b/>
        </w:rPr>
        <w:t>Massachusetts Car Accident Laws</w:t>
      </w:r>
    </w:p>
    <w:p w:rsidR="00E0255E" w:rsidRDefault="00E0255E"/>
    <w:p w:rsidR="001D72B3" w:rsidRDefault="00CE6F04">
      <w:r>
        <w:t xml:space="preserve">There are two laws the guide victims in Massachusetts motor vehicle accidents.  First, there is the Personal Injury Protection (PIP) or </w:t>
      </w:r>
      <w:r w:rsidR="005F16EC">
        <w:t>no-fault car insurance</w:t>
      </w:r>
      <w:r>
        <w:t>.</w:t>
      </w:r>
      <w:r w:rsidR="005F16EC">
        <w:t xml:space="preserve"> </w:t>
      </w:r>
      <w:r>
        <w:t xml:space="preserve"> </w:t>
      </w:r>
      <w:r w:rsidR="005F16EC">
        <w:t xml:space="preserve">Under </w:t>
      </w:r>
      <w:r>
        <w:t xml:space="preserve">PIP you have $2,000 in medical bills covered, and another $6,000 if you don’t have medical insurance, or your medical insurance does not cover your treatment.  </w:t>
      </w:r>
      <w:r w:rsidR="001D72B3">
        <w:t xml:space="preserve">That is a total of $8,000 in PIP no-fault coverage.  </w:t>
      </w:r>
    </w:p>
    <w:p w:rsidR="001D72B3" w:rsidRDefault="00CE6F04">
      <w:r>
        <w:t xml:space="preserve">In addition, 75% of your lost earnings </w:t>
      </w:r>
      <w:proofErr w:type="gramStart"/>
      <w:r>
        <w:t>is</w:t>
      </w:r>
      <w:proofErr w:type="gramEnd"/>
      <w:r>
        <w:t xml:space="preserve"> covered by this total of $8,000.  This is all through your own no-</w:t>
      </w:r>
      <w:r w:rsidR="005F16EC">
        <w:t xml:space="preserve">fault </w:t>
      </w:r>
      <w:r>
        <w:t xml:space="preserve">Massachusetts </w:t>
      </w:r>
      <w:r w:rsidR="001D72B3">
        <w:t xml:space="preserve">PIP </w:t>
      </w:r>
      <w:r w:rsidR="005F16EC">
        <w:t>policy</w:t>
      </w:r>
      <w:r>
        <w:t xml:space="preserve">.  </w:t>
      </w:r>
    </w:p>
    <w:p w:rsidR="001D72B3" w:rsidRDefault="001D72B3"/>
    <w:p w:rsidR="00E0255E" w:rsidRDefault="00CE6F04">
      <w:r>
        <w:t xml:space="preserve">Second, if you have more than $2,000 in medical bills, or any permanent injury, you may file a claim against the other driver.  Even if that was the driver of the vehicle you were in.  </w:t>
      </w:r>
      <w:r w:rsidR="001D72B3">
        <w:t xml:space="preserve">This is where you are compensated for your pain and suffering as a result of the liability of the driver causing your injuries.  </w:t>
      </w:r>
    </w:p>
    <w:p w:rsidR="00E0255E" w:rsidRDefault="00E0255E"/>
    <w:p w:rsidR="00E0255E" w:rsidRDefault="005F16EC">
      <w:r>
        <w:rPr>
          <w:b/>
        </w:rPr>
        <w:t xml:space="preserve">Damages </w:t>
      </w:r>
      <w:r w:rsidR="00CE6F04">
        <w:rPr>
          <w:b/>
        </w:rPr>
        <w:t>in Motor Vehicle Collisions</w:t>
      </w:r>
    </w:p>
    <w:p w:rsidR="00E0255E" w:rsidRDefault="00E0255E">
      <w:bookmarkStart w:id="0" w:name="_GoBack"/>
      <w:bookmarkEnd w:id="0"/>
    </w:p>
    <w:p w:rsidR="00E0255E" w:rsidRDefault="00CE6F04">
      <w:r>
        <w:t xml:space="preserve">Your claim will be evaluated by the insurance company adjusters.  If they do not make a reasonable offer of settlement, we </w:t>
      </w:r>
      <w:r w:rsidR="005F16EC">
        <w:t xml:space="preserve">can file a civil </w:t>
      </w:r>
      <w:r w:rsidR="001D72B3">
        <w:t>law</w:t>
      </w:r>
      <w:r w:rsidR="005F16EC">
        <w:t xml:space="preserve">suit for damages that may result in compensation for both economic </w:t>
      </w:r>
      <w:r>
        <w:t xml:space="preserve">(medical bills, lost earnings) </w:t>
      </w:r>
      <w:r w:rsidR="005F16EC">
        <w:t>and non-economic damages. Non-economic damages are those damages that are not financially measurable, such as damages for pain</w:t>
      </w:r>
      <w:r>
        <w:t xml:space="preserve"> and suffering</w:t>
      </w:r>
      <w:r w:rsidR="005F16EC">
        <w:t xml:space="preserve"> and emotional trauma. </w:t>
      </w:r>
    </w:p>
    <w:p w:rsidR="00E0255E" w:rsidRDefault="00E0255E"/>
    <w:p w:rsidR="00E0255E" w:rsidRDefault="005F16EC">
      <w:r>
        <w:rPr>
          <w:b/>
        </w:rPr>
        <w:t>Contact a Chelsea Car Accident Attorney Today if You’ve Been Injured</w:t>
      </w:r>
    </w:p>
    <w:p w:rsidR="00E0255E" w:rsidRDefault="00E0255E"/>
    <w:p w:rsidR="009D186D" w:rsidRDefault="005F16EC">
      <w:r>
        <w:t>If you’ve incurred permanently impairing or disfiguring injuries due to a car accident that was caused by another person’s negligent actions, you need the help of an attorney as soon as possible. In Massachusetts, you have three years from the date of your injury to file a personal injury</w:t>
      </w:r>
      <w:r w:rsidR="009D186D">
        <w:t xml:space="preserve"> lawsuit for damages.  Attorney Burns has appeared in Chelsea District Court for trial on many occasions.  He’s experienced.</w:t>
      </w:r>
    </w:p>
    <w:p w:rsidR="009D186D" w:rsidRDefault="009D186D"/>
    <w:p w:rsidR="00E0255E" w:rsidRDefault="009D186D">
      <w:r>
        <w:t>To</w:t>
      </w:r>
      <w:r w:rsidR="005F16EC">
        <w:t xml:space="preserve"> improve your chances of benefits being awarded, </w:t>
      </w:r>
      <w:r>
        <w:t>c</w:t>
      </w:r>
      <w:r w:rsidR="005F16EC">
        <w:t xml:space="preserve">all the attorneys at the Law Office of Neil Burns today. </w:t>
      </w:r>
      <w:proofErr w:type="gramStart"/>
      <w:r w:rsidR="005F16EC">
        <w:t xml:space="preserve">Our experience and perseverance matters in getting you the </w:t>
      </w:r>
      <w:r>
        <w:t xml:space="preserve">damages that </w:t>
      </w:r>
      <w:r w:rsidR="005F16EC">
        <w:t>you deserve.</w:t>
      </w:r>
      <w:proofErr w:type="gramEnd"/>
      <w:r w:rsidR="005F16EC">
        <w:t xml:space="preserve"> Reach us now at 617-227-7423. </w:t>
      </w:r>
    </w:p>
    <w:sectPr w:rsidR="00E0255E" w:rsidSect="004B18CB">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E0255E"/>
    <w:rsid w:val="001D72B3"/>
    <w:rsid w:val="004B18CB"/>
    <w:rsid w:val="005F16EC"/>
    <w:rsid w:val="009D186D"/>
    <w:rsid w:val="00A71F03"/>
    <w:rsid w:val="00CE6F04"/>
    <w:rsid w:val="00DC13E7"/>
    <w:rsid w:val="00E025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B18CB"/>
  </w:style>
  <w:style w:type="paragraph" w:styleId="Heading1">
    <w:name w:val="heading 1"/>
    <w:basedOn w:val="Normal"/>
    <w:next w:val="Normal"/>
    <w:rsid w:val="004B18CB"/>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rsid w:val="004B18CB"/>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rsid w:val="004B18CB"/>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rsid w:val="004B18CB"/>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rsid w:val="004B18CB"/>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rsid w:val="004B18CB"/>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4B18CB"/>
    <w:pPr>
      <w:keepNext/>
      <w:keepLines/>
      <w:contextualSpacing/>
    </w:pPr>
    <w:rPr>
      <w:rFonts w:ascii="Trebuchet MS" w:eastAsia="Trebuchet MS" w:hAnsi="Trebuchet MS" w:cs="Trebuchet MS"/>
      <w:sz w:val="42"/>
    </w:rPr>
  </w:style>
  <w:style w:type="paragraph" w:styleId="Subtitle">
    <w:name w:val="Subtitle"/>
    <w:basedOn w:val="Normal"/>
    <w:next w:val="Normal"/>
    <w:rsid w:val="004B18CB"/>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2</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Chelsea Car Accident Attorney.docx</vt:lpstr>
    </vt:vector>
  </TitlesOfParts>
  <Company/>
  <LinksUpToDate>false</LinksUpToDate>
  <CharactersWithSpaces>3222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Chelsea Car Accident Attorney.docx</dc:title>
  <dc:creator>Ted DeBettencourt</dc:creator>
  <cp:lastModifiedBy>nburns</cp:lastModifiedBy>
  <cp:revision>5</cp:revision>
  <dcterms:created xsi:type="dcterms:W3CDTF">2014-11-06T15:47:00Z</dcterms:created>
  <dcterms:modified xsi:type="dcterms:W3CDTF">2014-11-06T20:25:00Z</dcterms:modified>
</cp:coreProperties>
</file>